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36187" w14:textId="77777777" w:rsidR="00C143C6" w:rsidRPr="009D34E0" w:rsidRDefault="003A5DE9">
      <w:pPr>
        <w:jc w:val="center"/>
        <w:rPr>
          <w:rFonts w:ascii="Century Gothic" w:hAnsi="Century Gothic"/>
          <w:b/>
          <w:bCs/>
          <w:color w:val="1F497D" w:themeColor="text2"/>
          <w:sz w:val="40"/>
          <w:szCs w:val="40"/>
        </w:rPr>
      </w:pPr>
      <w:r w:rsidRPr="009D34E0">
        <w:rPr>
          <w:rFonts w:ascii="Century Gothic" w:hAnsi="Century Gothic"/>
          <w:b/>
          <w:bCs/>
          <w:color w:val="1F497D" w:themeColor="text2"/>
          <w:sz w:val="44"/>
          <w:szCs w:val="44"/>
        </w:rPr>
        <w:t>Blog Post Writing Template</w:t>
      </w:r>
    </w:p>
    <w:tbl>
      <w:tblPr>
        <w:tblStyle w:val="a"/>
        <w:tblW w:w="1032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ayout w:type="fixed"/>
        <w:tblLook w:val="0600" w:firstRow="0" w:lastRow="0" w:firstColumn="0" w:lastColumn="0" w:noHBand="1" w:noVBand="1"/>
      </w:tblPr>
      <w:tblGrid>
        <w:gridCol w:w="3672"/>
        <w:gridCol w:w="6649"/>
      </w:tblGrid>
      <w:tr w:rsidR="009D34E0" w:rsidRPr="009D34E0" w14:paraId="68FDBDFB" w14:textId="77777777" w:rsidTr="009D34E0">
        <w:trPr>
          <w:trHeight w:val="355"/>
        </w:trPr>
        <w:tc>
          <w:tcPr>
            <w:tcW w:w="3672" w:type="dxa"/>
            <w:shd w:val="clear" w:color="auto" w:fill="1F497D" w:themeFill="text2"/>
            <w:tcMar>
              <w:top w:w="100" w:type="dxa"/>
              <w:left w:w="100" w:type="dxa"/>
              <w:bottom w:w="100" w:type="dxa"/>
              <w:right w:w="100" w:type="dxa"/>
            </w:tcMar>
          </w:tcPr>
          <w:p w14:paraId="58C17BEA" w14:textId="74DAF55C" w:rsidR="00C143C6" w:rsidRPr="009D34E0" w:rsidRDefault="009D34E0">
            <w:pPr>
              <w:spacing w:line="240" w:lineRule="auto"/>
              <w:rPr>
                <w:rFonts w:ascii="Open Sans" w:eastAsia="Open Sans" w:hAnsi="Open Sans" w:cs="Open Sans"/>
                <w:b/>
                <w:color w:val="FFFFFF" w:themeColor="background1"/>
                <w:sz w:val="28"/>
                <w:szCs w:val="28"/>
              </w:rPr>
            </w:pPr>
            <w:r>
              <w:rPr>
                <w:rFonts w:ascii="Open Sans" w:eastAsia="Open Sans" w:hAnsi="Open Sans" w:cs="Open Sans"/>
                <w:b/>
                <w:color w:val="FFFFFF" w:themeColor="background1"/>
                <w:sz w:val="28"/>
                <w:szCs w:val="28"/>
              </w:rPr>
              <w:t xml:space="preserve">Blog Post </w:t>
            </w:r>
            <w:r w:rsidR="003A5DE9" w:rsidRPr="009D34E0">
              <w:rPr>
                <w:rFonts w:ascii="Open Sans" w:eastAsia="Open Sans" w:hAnsi="Open Sans" w:cs="Open Sans"/>
                <w:b/>
                <w:color w:val="FFFFFF" w:themeColor="background1"/>
                <w:sz w:val="28"/>
                <w:szCs w:val="28"/>
              </w:rPr>
              <w:t>Section</w:t>
            </w:r>
          </w:p>
        </w:tc>
        <w:tc>
          <w:tcPr>
            <w:tcW w:w="6649" w:type="dxa"/>
            <w:shd w:val="clear" w:color="auto" w:fill="1F497D" w:themeFill="text2"/>
            <w:tcMar>
              <w:top w:w="100" w:type="dxa"/>
              <w:left w:w="100" w:type="dxa"/>
              <w:bottom w:w="100" w:type="dxa"/>
              <w:right w:w="100" w:type="dxa"/>
            </w:tcMar>
          </w:tcPr>
          <w:p w14:paraId="11BBB43A" w14:textId="77777777" w:rsidR="00C143C6" w:rsidRPr="009D34E0" w:rsidRDefault="003A5DE9">
            <w:pPr>
              <w:spacing w:line="240" w:lineRule="auto"/>
              <w:rPr>
                <w:rFonts w:ascii="Open Sans" w:eastAsia="Open Sans" w:hAnsi="Open Sans" w:cs="Open Sans"/>
                <w:b/>
                <w:color w:val="FFFFFF" w:themeColor="background1"/>
                <w:sz w:val="36"/>
                <w:szCs w:val="36"/>
              </w:rPr>
            </w:pPr>
            <w:r w:rsidRPr="009D34E0">
              <w:rPr>
                <w:rFonts w:ascii="Open Sans" w:eastAsia="Open Sans" w:hAnsi="Open Sans" w:cs="Open Sans"/>
                <w:b/>
                <w:color w:val="FFFFFF" w:themeColor="background1"/>
                <w:sz w:val="28"/>
                <w:szCs w:val="28"/>
              </w:rPr>
              <w:t>Draft Content</w:t>
            </w:r>
          </w:p>
        </w:tc>
      </w:tr>
      <w:tr w:rsidR="009D34E0" w:rsidRPr="009D34E0" w14:paraId="441EBDF7" w14:textId="77777777" w:rsidTr="009D34E0">
        <w:trPr>
          <w:trHeight w:val="1798"/>
        </w:trPr>
        <w:tc>
          <w:tcPr>
            <w:tcW w:w="3672" w:type="dxa"/>
            <w:shd w:val="clear" w:color="auto" w:fill="auto"/>
            <w:tcMar>
              <w:top w:w="100" w:type="dxa"/>
              <w:left w:w="100" w:type="dxa"/>
              <w:bottom w:w="100" w:type="dxa"/>
              <w:right w:w="100" w:type="dxa"/>
            </w:tcMar>
          </w:tcPr>
          <w:p w14:paraId="696E26C4" w14:textId="77777777" w:rsidR="00C143C6" w:rsidRPr="009D34E0" w:rsidRDefault="003A5DE9">
            <w:pPr>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Target Keyword:</w:t>
            </w:r>
          </w:p>
          <w:p w14:paraId="41D20C36" w14:textId="77777777"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When selecting a target keyword for a blog post, consider its relevance to your content and audience. Conduct thorough keyword research using tools like Google Keyword Planner or SEMrush to identify search volume, competition, and related terms. Aim for keywords with moderate search volume and low competition to increase your chances of ranking well.</w:t>
            </w:r>
          </w:p>
        </w:tc>
        <w:tc>
          <w:tcPr>
            <w:tcW w:w="6649" w:type="dxa"/>
            <w:shd w:val="clear" w:color="auto" w:fill="auto"/>
            <w:tcMar>
              <w:top w:w="100" w:type="dxa"/>
              <w:left w:w="100" w:type="dxa"/>
              <w:bottom w:w="100" w:type="dxa"/>
              <w:right w:w="100" w:type="dxa"/>
            </w:tcMar>
          </w:tcPr>
          <w:p w14:paraId="322B59BF" w14:textId="7D27A107" w:rsidR="00C143C6" w:rsidRPr="009D34E0" w:rsidRDefault="003A5DE9">
            <w:pPr>
              <w:widowControl w:val="0"/>
              <w:pBdr>
                <w:top w:val="nil"/>
                <w:left w:val="nil"/>
                <w:bottom w:val="nil"/>
                <w:right w:val="nil"/>
                <w:between w:val="nil"/>
              </w:pBdr>
              <w:spacing w:line="240" w:lineRule="auto"/>
              <w:rPr>
                <w:i/>
                <w:color w:val="1F497D" w:themeColor="text2"/>
                <w:sz w:val="20"/>
                <w:szCs w:val="20"/>
              </w:rPr>
            </w:pPr>
            <w:r w:rsidRPr="009D34E0">
              <w:rPr>
                <w:i/>
                <w:color w:val="1F497D" w:themeColor="text2"/>
                <w:sz w:val="20"/>
                <w:szCs w:val="20"/>
              </w:rPr>
              <w:t>Write the target keyword here</w:t>
            </w:r>
            <w:r w:rsidR="009D34E0">
              <w:rPr>
                <w:i/>
                <w:color w:val="1F497D" w:themeColor="text2"/>
                <w:sz w:val="20"/>
                <w:szCs w:val="20"/>
              </w:rPr>
              <w:t>.</w:t>
            </w:r>
          </w:p>
        </w:tc>
      </w:tr>
      <w:tr w:rsidR="009D34E0" w:rsidRPr="009D34E0" w14:paraId="585D72FA" w14:textId="77777777" w:rsidTr="009D34E0">
        <w:trPr>
          <w:trHeight w:val="1782"/>
        </w:trPr>
        <w:tc>
          <w:tcPr>
            <w:tcW w:w="3672" w:type="dxa"/>
            <w:shd w:val="clear" w:color="auto" w:fill="auto"/>
            <w:tcMar>
              <w:top w:w="100" w:type="dxa"/>
              <w:left w:w="100" w:type="dxa"/>
              <w:bottom w:w="100" w:type="dxa"/>
              <w:right w:w="100" w:type="dxa"/>
            </w:tcMar>
          </w:tcPr>
          <w:p w14:paraId="6A6A94CE" w14:textId="77777777" w:rsidR="00C143C6" w:rsidRPr="009D34E0" w:rsidRDefault="003A5DE9">
            <w:pPr>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Search Intent</w:t>
            </w:r>
          </w:p>
          <w:p w14:paraId="15DB8824" w14:textId="77777777"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To understand the search intent of a keyword for a blog post, research how it aligns with user goals and expectations. Analyze the search results and identify patterns. Are users looking for information, solutions, comparisons, or something else? Tailor your content accordingly to meet their needs and improve your chances of ranking higher.</w:t>
            </w:r>
          </w:p>
        </w:tc>
        <w:tc>
          <w:tcPr>
            <w:tcW w:w="6649" w:type="dxa"/>
            <w:shd w:val="clear" w:color="auto" w:fill="auto"/>
            <w:tcMar>
              <w:top w:w="100" w:type="dxa"/>
              <w:left w:w="100" w:type="dxa"/>
              <w:bottom w:w="100" w:type="dxa"/>
              <w:right w:w="100" w:type="dxa"/>
            </w:tcMar>
          </w:tcPr>
          <w:p w14:paraId="220296BC" w14:textId="04925731" w:rsidR="00C143C6" w:rsidRPr="009D34E0" w:rsidRDefault="003A5DE9">
            <w:pPr>
              <w:widowControl w:val="0"/>
              <w:spacing w:line="240" w:lineRule="auto"/>
              <w:rPr>
                <w:color w:val="1F497D" w:themeColor="text2"/>
              </w:rPr>
            </w:pPr>
            <w:r w:rsidRPr="009D34E0">
              <w:rPr>
                <w:i/>
                <w:color w:val="1F497D" w:themeColor="text2"/>
                <w:sz w:val="20"/>
                <w:szCs w:val="20"/>
              </w:rPr>
              <w:t>Write the search intent here</w:t>
            </w:r>
            <w:r w:rsidR="009D34E0">
              <w:rPr>
                <w:i/>
                <w:color w:val="1F497D" w:themeColor="text2"/>
                <w:sz w:val="20"/>
                <w:szCs w:val="20"/>
              </w:rPr>
              <w:t>.</w:t>
            </w:r>
          </w:p>
        </w:tc>
      </w:tr>
      <w:tr w:rsidR="009D34E0" w:rsidRPr="009D34E0" w14:paraId="54D69CC5" w14:textId="77777777" w:rsidTr="009D34E0">
        <w:trPr>
          <w:trHeight w:val="1782"/>
        </w:trPr>
        <w:tc>
          <w:tcPr>
            <w:tcW w:w="3672" w:type="dxa"/>
            <w:shd w:val="clear" w:color="auto" w:fill="auto"/>
            <w:tcMar>
              <w:top w:w="100" w:type="dxa"/>
              <w:left w:w="100" w:type="dxa"/>
              <w:bottom w:w="100" w:type="dxa"/>
              <w:right w:w="100" w:type="dxa"/>
            </w:tcMar>
          </w:tcPr>
          <w:p w14:paraId="1410C201" w14:textId="77777777" w:rsidR="00C143C6" w:rsidRPr="009D34E0" w:rsidRDefault="003A5DE9">
            <w:pPr>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Search Results</w:t>
            </w:r>
          </w:p>
          <w:p w14:paraId="61EF6A64" w14:textId="77777777" w:rsidR="00C143C6" w:rsidRPr="009D34E0" w:rsidRDefault="003A5DE9" w:rsidP="0046604C">
            <w:pPr>
              <w:spacing w:line="240" w:lineRule="auto"/>
              <w:jc w:val="both"/>
              <w:rPr>
                <w:rFonts w:ascii="Open Sans" w:eastAsia="Open Sans" w:hAnsi="Open Sans" w:cs="Open Sans"/>
                <w:b/>
                <w:color w:val="1F497D" w:themeColor="text2"/>
                <w:sz w:val="28"/>
                <w:szCs w:val="2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When analyzing search results on Google for a specific keyword, study the top-ranking pages to understand their content structure, headings, and formatting. Scrutinize the meta descriptions and titles to grasp the focus and intent. Identify gaps or areas that can be enhanced in your blog post to make it more informative and compelling.</w:t>
            </w:r>
          </w:p>
        </w:tc>
        <w:tc>
          <w:tcPr>
            <w:tcW w:w="6649" w:type="dxa"/>
            <w:shd w:val="clear" w:color="auto" w:fill="auto"/>
            <w:tcMar>
              <w:top w:w="100" w:type="dxa"/>
              <w:left w:w="100" w:type="dxa"/>
              <w:bottom w:w="100" w:type="dxa"/>
              <w:right w:w="100" w:type="dxa"/>
            </w:tcMar>
          </w:tcPr>
          <w:p w14:paraId="38D169DA" w14:textId="77777777" w:rsidR="00C143C6" w:rsidRPr="009D34E0" w:rsidRDefault="003A5DE9">
            <w:pPr>
              <w:widowControl w:val="0"/>
              <w:spacing w:line="240" w:lineRule="auto"/>
              <w:rPr>
                <w:color w:val="1F497D" w:themeColor="text2"/>
              </w:rPr>
            </w:pPr>
            <w:r w:rsidRPr="009D34E0">
              <w:rPr>
                <w:i/>
                <w:color w:val="1F497D" w:themeColor="text2"/>
                <w:sz w:val="20"/>
                <w:szCs w:val="20"/>
              </w:rPr>
              <w:t>Copy and paste the link to the websites shown in the top 10 results from a Google search.</w:t>
            </w:r>
          </w:p>
        </w:tc>
      </w:tr>
      <w:tr w:rsidR="009D34E0" w:rsidRPr="009D34E0" w14:paraId="4A69D6BC" w14:textId="77777777" w:rsidTr="009D34E0">
        <w:trPr>
          <w:trHeight w:val="1559"/>
        </w:trPr>
        <w:tc>
          <w:tcPr>
            <w:tcW w:w="3672" w:type="dxa"/>
            <w:shd w:val="clear" w:color="auto" w:fill="auto"/>
            <w:tcMar>
              <w:top w:w="100" w:type="dxa"/>
              <w:left w:w="100" w:type="dxa"/>
              <w:bottom w:w="100" w:type="dxa"/>
              <w:right w:w="100" w:type="dxa"/>
            </w:tcMar>
          </w:tcPr>
          <w:p w14:paraId="484923D5" w14:textId="77777777" w:rsidR="00C143C6" w:rsidRPr="009D34E0" w:rsidRDefault="003A5DE9">
            <w:pPr>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Semantic Keywords</w:t>
            </w:r>
          </w:p>
          <w:p w14:paraId="38F07C4B" w14:textId="77777777"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Identify related phrases and words that people searching for that topic might use. Utilize keyword research tools to find popular terms. Focus on long-tail keywords for better optimization and align them with the blog post's intent and content.</w:t>
            </w:r>
          </w:p>
        </w:tc>
        <w:tc>
          <w:tcPr>
            <w:tcW w:w="6649" w:type="dxa"/>
            <w:shd w:val="clear" w:color="auto" w:fill="auto"/>
            <w:tcMar>
              <w:top w:w="100" w:type="dxa"/>
              <w:left w:w="100" w:type="dxa"/>
              <w:bottom w:w="100" w:type="dxa"/>
              <w:right w:w="100" w:type="dxa"/>
            </w:tcMar>
          </w:tcPr>
          <w:p w14:paraId="7CDD21E2" w14:textId="77777777" w:rsidR="00C143C6" w:rsidRPr="009D34E0" w:rsidRDefault="003A5DE9">
            <w:pPr>
              <w:widowControl w:val="0"/>
              <w:spacing w:line="240" w:lineRule="auto"/>
              <w:rPr>
                <w:color w:val="1F497D" w:themeColor="text2"/>
              </w:rPr>
            </w:pPr>
            <w:r w:rsidRPr="009D34E0">
              <w:rPr>
                <w:i/>
                <w:color w:val="1F497D" w:themeColor="text2"/>
                <w:sz w:val="20"/>
                <w:szCs w:val="20"/>
              </w:rPr>
              <w:t xml:space="preserve">Copy and paste semantic keywords to include in the blog post.  </w:t>
            </w:r>
          </w:p>
        </w:tc>
      </w:tr>
      <w:tr w:rsidR="009D34E0" w:rsidRPr="009D34E0" w14:paraId="4B020A46" w14:textId="77777777" w:rsidTr="009D34E0">
        <w:trPr>
          <w:trHeight w:val="355"/>
        </w:trPr>
        <w:tc>
          <w:tcPr>
            <w:tcW w:w="3672" w:type="dxa"/>
            <w:shd w:val="clear" w:color="auto" w:fill="auto"/>
            <w:tcMar>
              <w:top w:w="100" w:type="dxa"/>
              <w:left w:w="100" w:type="dxa"/>
              <w:bottom w:w="100" w:type="dxa"/>
              <w:right w:w="100" w:type="dxa"/>
            </w:tcMar>
          </w:tcPr>
          <w:p w14:paraId="595FB90C" w14:textId="77777777" w:rsidR="00C143C6" w:rsidRPr="009D34E0" w:rsidRDefault="003A5DE9">
            <w:pPr>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Meta Description</w:t>
            </w:r>
          </w:p>
          <w:p w14:paraId="11191F74" w14:textId="77777777"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Focus on conciseness and clarity. Use about 150 characters to summarize your content and include the target keyword to improve visibility in search engine results. Make it compelling and intriguing, enticing readers to click through and read your blog post.</w:t>
            </w:r>
          </w:p>
          <w:p w14:paraId="484AD787" w14:textId="0A5C46E9" w:rsidR="0046604C" w:rsidRPr="009D34E0" w:rsidRDefault="0046604C" w:rsidP="0046604C">
            <w:pPr>
              <w:spacing w:line="240" w:lineRule="auto"/>
              <w:jc w:val="both"/>
              <w:rPr>
                <w:rFonts w:ascii="Open Sans" w:eastAsia="Open Sans" w:hAnsi="Open Sans" w:cs="Open Sans"/>
                <w:color w:val="1F497D" w:themeColor="text2"/>
                <w:sz w:val="18"/>
                <w:szCs w:val="18"/>
              </w:rPr>
            </w:pPr>
          </w:p>
        </w:tc>
        <w:tc>
          <w:tcPr>
            <w:tcW w:w="6649" w:type="dxa"/>
            <w:shd w:val="clear" w:color="auto" w:fill="auto"/>
            <w:tcMar>
              <w:top w:w="100" w:type="dxa"/>
              <w:left w:w="100" w:type="dxa"/>
              <w:bottom w:w="100" w:type="dxa"/>
              <w:right w:w="100" w:type="dxa"/>
            </w:tcMar>
          </w:tcPr>
          <w:p w14:paraId="7A3B2B88" w14:textId="78698EA5" w:rsidR="00C143C6" w:rsidRPr="009D34E0" w:rsidRDefault="003A5DE9">
            <w:pPr>
              <w:widowControl w:val="0"/>
              <w:spacing w:line="240" w:lineRule="auto"/>
              <w:rPr>
                <w:color w:val="1F497D" w:themeColor="text2"/>
              </w:rPr>
            </w:pPr>
            <w:r w:rsidRPr="009D34E0">
              <w:rPr>
                <w:i/>
                <w:color w:val="1F497D" w:themeColor="text2"/>
                <w:sz w:val="20"/>
                <w:szCs w:val="20"/>
              </w:rPr>
              <w:t>Write the Meta description here</w:t>
            </w:r>
            <w:r w:rsidR="009D34E0">
              <w:rPr>
                <w:i/>
                <w:color w:val="1F497D" w:themeColor="text2"/>
                <w:sz w:val="20"/>
                <w:szCs w:val="20"/>
              </w:rPr>
              <w:t>.</w:t>
            </w:r>
          </w:p>
        </w:tc>
      </w:tr>
      <w:tr w:rsidR="009D34E0" w:rsidRPr="009D34E0" w14:paraId="03C218A9" w14:textId="77777777" w:rsidTr="009D34E0">
        <w:trPr>
          <w:trHeight w:val="2034"/>
        </w:trPr>
        <w:tc>
          <w:tcPr>
            <w:tcW w:w="3672" w:type="dxa"/>
            <w:shd w:val="clear" w:color="auto" w:fill="auto"/>
            <w:tcMar>
              <w:top w:w="100" w:type="dxa"/>
              <w:left w:w="100" w:type="dxa"/>
              <w:bottom w:w="100" w:type="dxa"/>
              <w:right w:w="100" w:type="dxa"/>
            </w:tcMar>
          </w:tcPr>
          <w:p w14:paraId="285101AA" w14:textId="77777777" w:rsidR="00C143C6" w:rsidRPr="009D34E0" w:rsidRDefault="003A5DE9">
            <w:pPr>
              <w:spacing w:line="240" w:lineRule="auto"/>
              <w:rPr>
                <w:rFonts w:ascii="Open Sans" w:eastAsia="Open Sans" w:hAnsi="Open Sans" w:cs="Open Sans"/>
                <w:color w:val="1F497D" w:themeColor="text2"/>
                <w:sz w:val="12"/>
                <w:szCs w:val="12"/>
              </w:rPr>
            </w:pPr>
            <w:r w:rsidRPr="009D34E0">
              <w:rPr>
                <w:rFonts w:ascii="Open Sans" w:eastAsia="Open Sans" w:hAnsi="Open Sans" w:cs="Open Sans"/>
                <w:b/>
                <w:color w:val="1F497D" w:themeColor="text2"/>
                <w:sz w:val="28"/>
                <w:szCs w:val="28"/>
              </w:rPr>
              <w:lastRenderedPageBreak/>
              <w:t>Title</w:t>
            </w:r>
          </w:p>
          <w:p w14:paraId="0989AC02" w14:textId="77777777"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When crafting a blog post title, opt for punchy, attention-grabbing language that sparks curiosity and provides value. Incorporate relevant keywords for search engine optimization, but stay concise and avoid being misleading. Experiment with numbers, questions, or strong adjectives to encourage clicks, helping your post stand out and attract more views.</w:t>
            </w:r>
          </w:p>
          <w:p w14:paraId="46B98F41" w14:textId="0BD87192" w:rsidR="0046604C" w:rsidRPr="009D34E0" w:rsidRDefault="0046604C" w:rsidP="0046604C">
            <w:pPr>
              <w:spacing w:line="240" w:lineRule="auto"/>
              <w:jc w:val="both"/>
              <w:rPr>
                <w:rFonts w:ascii="Open Sans" w:eastAsia="Open Sans" w:hAnsi="Open Sans" w:cs="Open Sans"/>
                <w:color w:val="1F497D" w:themeColor="text2"/>
                <w:sz w:val="18"/>
                <w:szCs w:val="18"/>
              </w:rPr>
            </w:pPr>
          </w:p>
        </w:tc>
        <w:tc>
          <w:tcPr>
            <w:tcW w:w="6649" w:type="dxa"/>
            <w:shd w:val="clear" w:color="auto" w:fill="auto"/>
            <w:tcMar>
              <w:top w:w="100" w:type="dxa"/>
              <w:left w:w="100" w:type="dxa"/>
              <w:bottom w:w="100" w:type="dxa"/>
              <w:right w:w="100" w:type="dxa"/>
            </w:tcMar>
          </w:tcPr>
          <w:p w14:paraId="57B988CE" w14:textId="4B00CA9C" w:rsidR="00C143C6" w:rsidRPr="009D34E0" w:rsidRDefault="003A5DE9">
            <w:pPr>
              <w:widowControl w:val="0"/>
              <w:spacing w:line="240" w:lineRule="auto"/>
              <w:rPr>
                <w:color w:val="1F497D" w:themeColor="text2"/>
              </w:rPr>
            </w:pPr>
            <w:r w:rsidRPr="009D34E0">
              <w:rPr>
                <w:i/>
                <w:color w:val="1F497D" w:themeColor="text2"/>
                <w:sz w:val="20"/>
                <w:szCs w:val="20"/>
              </w:rPr>
              <w:t xml:space="preserve">Write the </w:t>
            </w:r>
            <w:r w:rsidR="0046604C" w:rsidRPr="009D34E0">
              <w:rPr>
                <w:i/>
                <w:color w:val="1F497D" w:themeColor="text2"/>
                <w:sz w:val="20"/>
                <w:szCs w:val="20"/>
              </w:rPr>
              <w:t>attention-grabbing</w:t>
            </w:r>
            <w:r w:rsidRPr="009D34E0">
              <w:rPr>
                <w:i/>
                <w:color w:val="1F497D" w:themeColor="text2"/>
                <w:sz w:val="20"/>
                <w:szCs w:val="20"/>
              </w:rPr>
              <w:t xml:space="preserve"> title here</w:t>
            </w:r>
            <w:r w:rsidR="009D34E0">
              <w:rPr>
                <w:i/>
                <w:color w:val="1F497D" w:themeColor="text2"/>
                <w:sz w:val="20"/>
                <w:szCs w:val="20"/>
              </w:rPr>
              <w:t>.</w:t>
            </w:r>
          </w:p>
        </w:tc>
      </w:tr>
      <w:tr w:rsidR="009D34E0" w:rsidRPr="009D34E0" w14:paraId="2BDC9275" w14:textId="77777777" w:rsidTr="009D34E0">
        <w:trPr>
          <w:trHeight w:val="2020"/>
        </w:trPr>
        <w:tc>
          <w:tcPr>
            <w:tcW w:w="3672" w:type="dxa"/>
            <w:shd w:val="clear" w:color="auto" w:fill="auto"/>
            <w:tcMar>
              <w:top w:w="100" w:type="dxa"/>
              <w:left w:w="100" w:type="dxa"/>
              <w:bottom w:w="100" w:type="dxa"/>
              <w:right w:w="100" w:type="dxa"/>
            </w:tcMar>
          </w:tcPr>
          <w:p w14:paraId="4838CC5B" w14:textId="77777777" w:rsidR="00C143C6" w:rsidRPr="009D34E0" w:rsidRDefault="003A5DE9">
            <w:pPr>
              <w:widowControl w:val="0"/>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Intro (Hook)</w:t>
            </w:r>
          </w:p>
          <w:p w14:paraId="5320BA35" w14:textId="77777777"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To create a captivating intro hook for your blog post, pique readers' curiosity by posing a thought-provoking question or sharing a surprising fact. Engage their emotions by addressing a common problem or challenge they might have. Be concise and hook them from the start to ensure they continue reading the rest of your post.</w:t>
            </w:r>
          </w:p>
          <w:p w14:paraId="4604AB68" w14:textId="01988486" w:rsidR="0046604C" w:rsidRPr="009D34E0" w:rsidRDefault="0046604C" w:rsidP="0046604C">
            <w:pPr>
              <w:spacing w:line="240" w:lineRule="auto"/>
              <w:jc w:val="both"/>
              <w:rPr>
                <w:rFonts w:ascii="Open Sans" w:eastAsia="Open Sans" w:hAnsi="Open Sans" w:cs="Open Sans"/>
                <w:color w:val="1F497D" w:themeColor="text2"/>
                <w:sz w:val="18"/>
                <w:szCs w:val="18"/>
              </w:rPr>
            </w:pPr>
          </w:p>
        </w:tc>
        <w:tc>
          <w:tcPr>
            <w:tcW w:w="6649" w:type="dxa"/>
            <w:shd w:val="clear" w:color="auto" w:fill="auto"/>
            <w:tcMar>
              <w:top w:w="100" w:type="dxa"/>
              <w:left w:w="100" w:type="dxa"/>
              <w:bottom w:w="100" w:type="dxa"/>
              <w:right w:w="100" w:type="dxa"/>
            </w:tcMar>
          </w:tcPr>
          <w:p w14:paraId="3C308149" w14:textId="74598C84" w:rsidR="00C143C6" w:rsidRPr="009D34E0" w:rsidRDefault="003A5DE9">
            <w:pPr>
              <w:widowControl w:val="0"/>
              <w:spacing w:line="240" w:lineRule="auto"/>
              <w:rPr>
                <w:color w:val="1F497D" w:themeColor="text2"/>
              </w:rPr>
            </w:pPr>
            <w:r w:rsidRPr="009D34E0">
              <w:rPr>
                <w:i/>
                <w:color w:val="1F497D" w:themeColor="text2"/>
                <w:sz w:val="20"/>
                <w:szCs w:val="20"/>
              </w:rPr>
              <w:t>Write the intro here</w:t>
            </w:r>
            <w:r w:rsidR="009D34E0">
              <w:rPr>
                <w:i/>
                <w:color w:val="1F497D" w:themeColor="text2"/>
                <w:sz w:val="20"/>
                <w:szCs w:val="20"/>
              </w:rPr>
              <w:t>.</w:t>
            </w:r>
          </w:p>
        </w:tc>
      </w:tr>
      <w:tr w:rsidR="009D34E0" w:rsidRPr="009D34E0" w14:paraId="37043CDC" w14:textId="77777777" w:rsidTr="009D34E0">
        <w:trPr>
          <w:trHeight w:val="2020"/>
        </w:trPr>
        <w:tc>
          <w:tcPr>
            <w:tcW w:w="3672" w:type="dxa"/>
            <w:shd w:val="clear" w:color="auto" w:fill="auto"/>
            <w:tcMar>
              <w:top w:w="100" w:type="dxa"/>
              <w:left w:w="100" w:type="dxa"/>
              <w:bottom w:w="100" w:type="dxa"/>
              <w:right w:w="100" w:type="dxa"/>
            </w:tcMar>
          </w:tcPr>
          <w:p w14:paraId="47EB4A2D" w14:textId="77777777" w:rsidR="00C143C6" w:rsidRPr="009D34E0" w:rsidRDefault="003A5DE9">
            <w:pPr>
              <w:widowControl w:val="0"/>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Transition</w:t>
            </w:r>
          </w:p>
          <w:p w14:paraId="3C231A96" w14:textId="77777777" w:rsidR="0046604C"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Writing a transition sentence before the body of a blog post is crucial, as it provides a smooth and logical flow for readers. It prepares them mentally for the upcoming content and helps establish a connection between the introduction and the body. This sentence acts as a bridge, creating engagement and increasing readability.</w:t>
            </w:r>
          </w:p>
          <w:p w14:paraId="2889789D" w14:textId="29945F92" w:rsidR="0046604C" w:rsidRPr="009D34E0" w:rsidRDefault="0046604C" w:rsidP="0046604C">
            <w:pPr>
              <w:spacing w:line="240" w:lineRule="auto"/>
              <w:jc w:val="both"/>
              <w:rPr>
                <w:rFonts w:ascii="Open Sans" w:eastAsia="Open Sans" w:hAnsi="Open Sans" w:cs="Open Sans"/>
                <w:color w:val="1F497D" w:themeColor="text2"/>
                <w:sz w:val="18"/>
                <w:szCs w:val="18"/>
              </w:rPr>
            </w:pPr>
          </w:p>
        </w:tc>
        <w:tc>
          <w:tcPr>
            <w:tcW w:w="6649" w:type="dxa"/>
            <w:shd w:val="clear" w:color="auto" w:fill="auto"/>
            <w:tcMar>
              <w:top w:w="100" w:type="dxa"/>
              <w:left w:w="100" w:type="dxa"/>
              <w:bottom w:w="100" w:type="dxa"/>
              <w:right w:w="100" w:type="dxa"/>
            </w:tcMar>
          </w:tcPr>
          <w:p w14:paraId="3CE4F7D3" w14:textId="2A709146" w:rsidR="00C143C6" w:rsidRPr="009D34E0" w:rsidRDefault="003A5DE9">
            <w:pPr>
              <w:widowControl w:val="0"/>
              <w:spacing w:line="240" w:lineRule="auto"/>
              <w:rPr>
                <w:color w:val="1F497D" w:themeColor="text2"/>
              </w:rPr>
            </w:pPr>
            <w:r w:rsidRPr="009D34E0">
              <w:rPr>
                <w:i/>
                <w:color w:val="1F497D" w:themeColor="text2"/>
                <w:sz w:val="20"/>
                <w:szCs w:val="20"/>
              </w:rPr>
              <w:t>Write the transition here</w:t>
            </w:r>
            <w:r w:rsidR="009D34E0">
              <w:rPr>
                <w:i/>
                <w:color w:val="1F497D" w:themeColor="text2"/>
                <w:sz w:val="20"/>
                <w:szCs w:val="20"/>
              </w:rPr>
              <w:t>.</w:t>
            </w:r>
          </w:p>
        </w:tc>
      </w:tr>
      <w:tr w:rsidR="009D34E0" w:rsidRPr="009D34E0" w14:paraId="724770D3" w14:textId="77777777" w:rsidTr="009D34E0">
        <w:trPr>
          <w:trHeight w:val="846"/>
        </w:trPr>
        <w:tc>
          <w:tcPr>
            <w:tcW w:w="3672" w:type="dxa"/>
            <w:shd w:val="clear" w:color="auto" w:fill="auto"/>
            <w:tcMar>
              <w:top w:w="100" w:type="dxa"/>
              <w:left w:w="100" w:type="dxa"/>
              <w:bottom w:w="100" w:type="dxa"/>
              <w:right w:w="100" w:type="dxa"/>
            </w:tcMar>
          </w:tcPr>
          <w:p w14:paraId="389F8A48" w14:textId="77777777" w:rsidR="00C143C6" w:rsidRPr="009D34E0" w:rsidRDefault="003A5DE9">
            <w:pPr>
              <w:widowControl w:val="0"/>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Body</w:t>
            </w:r>
          </w:p>
          <w:p w14:paraId="5B88B523" w14:textId="77777777" w:rsidR="00C143C6" w:rsidRPr="009D34E0" w:rsidRDefault="003A5DE9">
            <w:pPr>
              <w:widowControl w:val="0"/>
              <w:spacing w:line="240" w:lineRule="auto"/>
              <w:rPr>
                <w:rFonts w:ascii="Open Sans" w:eastAsia="Open Sans" w:hAnsi="Open Sans" w:cs="Open Sans"/>
                <w:b/>
                <w:bCs/>
                <w:color w:val="1F497D" w:themeColor="text2"/>
                <w:sz w:val="18"/>
                <w:szCs w:val="18"/>
              </w:rPr>
            </w:pPr>
            <w:r w:rsidRPr="009D34E0">
              <w:rPr>
                <w:rFonts w:ascii="Open Sans" w:eastAsia="Open Sans" w:hAnsi="Open Sans" w:cs="Open Sans"/>
                <w:b/>
                <w:bCs/>
                <w:color w:val="1F497D" w:themeColor="text2"/>
                <w:sz w:val="18"/>
                <w:szCs w:val="18"/>
              </w:rPr>
              <w:t xml:space="preserve">Tips: </w:t>
            </w:r>
          </w:p>
          <w:p w14:paraId="2699D669" w14:textId="77777777" w:rsidR="00C143C6" w:rsidRPr="009D34E0" w:rsidRDefault="003A5DE9" w:rsidP="0046604C">
            <w:pPr>
              <w:widowControl w:val="0"/>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color w:val="1F497D" w:themeColor="text2"/>
                <w:sz w:val="18"/>
                <w:szCs w:val="18"/>
              </w:rPr>
              <w:t>Organize your ideas into clear paragraphs with subheadings. Each paragraph should focus on a specific point or idea, making it easier for readers to follow along and digest the information. Use bullet points or numbered lists to break up text and make it more scannable.</w:t>
            </w:r>
          </w:p>
          <w:p w14:paraId="76C333B0" w14:textId="77777777" w:rsidR="00C143C6" w:rsidRPr="009D34E0" w:rsidRDefault="00C143C6" w:rsidP="0046604C">
            <w:pPr>
              <w:widowControl w:val="0"/>
              <w:spacing w:line="240" w:lineRule="auto"/>
              <w:jc w:val="both"/>
              <w:rPr>
                <w:rFonts w:ascii="Open Sans" w:eastAsia="Open Sans" w:hAnsi="Open Sans" w:cs="Open Sans"/>
                <w:color w:val="1F497D" w:themeColor="text2"/>
                <w:sz w:val="18"/>
                <w:szCs w:val="18"/>
              </w:rPr>
            </w:pPr>
          </w:p>
          <w:p w14:paraId="39A2D3F5" w14:textId="77777777" w:rsidR="00C143C6" w:rsidRPr="009D34E0" w:rsidRDefault="003A5DE9" w:rsidP="0046604C">
            <w:pPr>
              <w:widowControl w:val="0"/>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color w:val="1F497D" w:themeColor="text2"/>
                <w:sz w:val="18"/>
                <w:szCs w:val="18"/>
              </w:rPr>
              <w:t>Structure your post with a logical flow. Ensure your arguments or ideas build upon each other coherently, transitioning smoothly from one paragraph to the next.</w:t>
            </w:r>
          </w:p>
          <w:p w14:paraId="36AA42EF" w14:textId="77777777" w:rsidR="00C143C6" w:rsidRPr="009D34E0" w:rsidRDefault="00C143C6" w:rsidP="0046604C">
            <w:pPr>
              <w:widowControl w:val="0"/>
              <w:spacing w:line="240" w:lineRule="auto"/>
              <w:jc w:val="both"/>
              <w:rPr>
                <w:rFonts w:ascii="Open Sans" w:eastAsia="Open Sans" w:hAnsi="Open Sans" w:cs="Open Sans"/>
                <w:color w:val="1F497D" w:themeColor="text2"/>
                <w:sz w:val="18"/>
                <w:szCs w:val="18"/>
              </w:rPr>
            </w:pPr>
          </w:p>
          <w:p w14:paraId="3CD69800" w14:textId="77777777" w:rsidR="00C143C6" w:rsidRPr="009D34E0" w:rsidRDefault="003A5DE9" w:rsidP="0046604C">
            <w:pPr>
              <w:widowControl w:val="0"/>
              <w:spacing w:line="240" w:lineRule="auto"/>
              <w:jc w:val="both"/>
              <w:rPr>
                <w:rFonts w:ascii="Open Sans" w:eastAsia="Open Sans" w:hAnsi="Open Sans" w:cs="Open Sans"/>
                <w:b/>
                <w:color w:val="1F497D" w:themeColor="text2"/>
                <w:sz w:val="36"/>
                <w:szCs w:val="36"/>
              </w:rPr>
            </w:pPr>
            <w:r w:rsidRPr="009D34E0">
              <w:rPr>
                <w:rFonts w:ascii="Open Sans" w:eastAsia="Open Sans" w:hAnsi="Open Sans" w:cs="Open Sans"/>
                <w:color w:val="1F497D" w:themeColor="text2"/>
                <w:sz w:val="18"/>
                <w:szCs w:val="18"/>
              </w:rPr>
              <w:t>Use supporting evidence and examples to back up your claims and make your content trustworthy. Incorporate data, studies, or personal anecdotes to make your points more relatable and impactful.</w:t>
            </w:r>
          </w:p>
        </w:tc>
        <w:tc>
          <w:tcPr>
            <w:tcW w:w="6649" w:type="dxa"/>
            <w:shd w:val="clear" w:color="auto" w:fill="auto"/>
            <w:tcMar>
              <w:top w:w="100" w:type="dxa"/>
              <w:left w:w="100" w:type="dxa"/>
              <w:bottom w:w="100" w:type="dxa"/>
              <w:right w:w="100" w:type="dxa"/>
            </w:tcMar>
          </w:tcPr>
          <w:p w14:paraId="313DA67B" w14:textId="3B8204DE" w:rsidR="00C143C6" w:rsidRPr="009D34E0" w:rsidRDefault="003A5DE9">
            <w:pPr>
              <w:widowControl w:val="0"/>
              <w:spacing w:line="240" w:lineRule="auto"/>
              <w:rPr>
                <w:i/>
                <w:color w:val="1F497D" w:themeColor="text2"/>
                <w:sz w:val="20"/>
                <w:szCs w:val="20"/>
              </w:rPr>
            </w:pPr>
            <w:r w:rsidRPr="009D34E0">
              <w:rPr>
                <w:i/>
                <w:color w:val="1F497D" w:themeColor="text2"/>
                <w:sz w:val="20"/>
                <w:szCs w:val="20"/>
              </w:rPr>
              <w:t>Write the body here</w:t>
            </w:r>
            <w:r w:rsidR="009D34E0">
              <w:rPr>
                <w:i/>
                <w:color w:val="1F497D" w:themeColor="text2"/>
                <w:sz w:val="20"/>
                <w:szCs w:val="20"/>
              </w:rPr>
              <w:t>.</w:t>
            </w:r>
          </w:p>
          <w:p w14:paraId="1CE1F55E" w14:textId="77777777" w:rsidR="009D34E0" w:rsidRPr="009D34E0" w:rsidRDefault="009D34E0" w:rsidP="009D34E0">
            <w:pPr>
              <w:rPr>
                <w:color w:val="1F497D" w:themeColor="text2"/>
              </w:rPr>
            </w:pPr>
          </w:p>
          <w:p w14:paraId="3C081F5F" w14:textId="77777777" w:rsidR="009D34E0" w:rsidRPr="009D34E0" w:rsidRDefault="009D34E0" w:rsidP="009D34E0">
            <w:pPr>
              <w:rPr>
                <w:color w:val="1F497D" w:themeColor="text2"/>
              </w:rPr>
            </w:pPr>
          </w:p>
          <w:p w14:paraId="3828A985" w14:textId="77777777" w:rsidR="009D34E0" w:rsidRPr="009D34E0" w:rsidRDefault="009D34E0" w:rsidP="009D34E0">
            <w:pPr>
              <w:rPr>
                <w:color w:val="1F497D" w:themeColor="text2"/>
              </w:rPr>
            </w:pPr>
          </w:p>
          <w:p w14:paraId="0582DE8C" w14:textId="77777777" w:rsidR="009D34E0" w:rsidRPr="009D34E0" w:rsidRDefault="009D34E0" w:rsidP="009D34E0">
            <w:pPr>
              <w:rPr>
                <w:color w:val="1F497D" w:themeColor="text2"/>
              </w:rPr>
            </w:pPr>
          </w:p>
          <w:p w14:paraId="0829ABEE" w14:textId="77777777" w:rsidR="009D34E0" w:rsidRPr="009D34E0" w:rsidRDefault="009D34E0" w:rsidP="009D34E0">
            <w:pPr>
              <w:rPr>
                <w:color w:val="1F497D" w:themeColor="text2"/>
              </w:rPr>
            </w:pPr>
          </w:p>
          <w:p w14:paraId="69420379" w14:textId="77777777" w:rsidR="009D34E0" w:rsidRPr="009D34E0" w:rsidRDefault="009D34E0" w:rsidP="009D34E0">
            <w:pPr>
              <w:rPr>
                <w:color w:val="1F497D" w:themeColor="text2"/>
              </w:rPr>
            </w:pPr>
          </w:p>
          <w:p w14:paraId="2D74C560" w14:textId="77777777" w:rsidR="009D34E0" w:rsidRPr="009D34E0" w:rsidRDefault="009D34E0" w:rsidP="009D34E0">
            <w:pPr>
              <w:rPr>
                <w:color w:val="1F497D" w:themeColor="text2"/>
              </w:rPr>
            </w:pPr>
          </w:p>
          <w:p w14:paraId="601D56C3" w14:textId="77777777" w:rsidR="009D34E0" w:rsidRPr="009D34E0" w:rsidRDefault="009D34E0" w:rsidP="009D34E0">
            <w:pPr>
              <w:rPr>
                <w:color w:val="1F497D" w:themeColor="text2"/>
              </w:rPr>
            </w:pPr>
          </w:p>
          <w:p w14:paraId="057908A8" w14:textId="77777777" w:rsidR="009D34E0" w:rsidRPr="009D34E0" w:rsidRDefault="009D34E0" w:rsidP="009D34E0">
            <w:pPr>
              <w:rPr>
                <w:color w:val="1F497D" w:themeColor="text2"/>
              </w:rPr>
            </w:pPr>
          </w:p>
          <w:p w14:paraId="3781E458" w14:textId="77777777" w:rsidR="009D34E0" w:rsidRPr="009D34E0" w:rsidRDefault="009D34E0" w:rsidP="009D34E0">
            <w:pPr>
              <w:rPr>
                <w:color w:val="1F497D" w:themeColor="text2"/>
              </w:rPr>
            </w:pPr>
          </w:p>
          <w:p w14:paraId="68A5D017" w14:textId="77777777" w:rsidR="009D34E0" w:rsidRPr="009D34E0" w:rsidRDefault="009D34E0" w:rsidP="009D34E0">
            <w:pPr>
              <w:rPr>
                <w:color w:val="1F497D" w:themeColor="text2"/>
              </w:rPr>
            </w:pPr>
          </w:p>
          <w:p w14:paraId="251B8162" w14:textId="77777777" w:rsidR="009D34E0" w:rsidRPr="009D34E0" w:rsidRDefault="009D34E0" w:rsidP="009D34E0">
            <w:pPr>
              <w:rPr>
                <w:color w:val="1F497D" w:themeColor="text2"/>
              </w:rPr>
            </w:pPr>
          </w:p>
          <w:p w14:paraId="3708343A" w14:textId="77777777" w:rsidR="009D34E0" w:rsidRPr="009D34E0" w:rsidRDefault="009D34E0" w:rsidP="009D34E0">
            <w:pPr>
              <w:rPr>
                <w:color w:val="1F497D" w:themeColor="text2"/>
              </w:rPr>
            </w:pPr>
          </w:p>
          <w:p w14:paraId="3522A902" w14:textId="77777777" w:rsidR="009D34E0" w:rsidRPr="009D34E0" w:rsidRDefault="009D34E0" w:rsidP="009D34E0">
            <w:pPr>
              <w:rPr>
                <w:color w:val="1F497D" w:themeColor="text2"/>
              </w:rPr>
            </w:pPr>
          </w:p>
          <w:p w14:paraId="443EFCC0" w14:textId="77777777" w:rsidR="009D34E0" w:rsidRPr="009D34E0" w:rsidRDefault="009D34E0" w:rsidP="009D34E0">
            <w:pPr>
              <w:rPr>
                <w:color w:val="1F497D" w:themeColor="text2"/>
              </w:rPr>
            </w:pPr>
          </w:p>
          <w:p w14:paraId="407E8FFA" w14:textId="77777777" w:rsidR="009D34E0" w:rsidRPr="009D34E0" w:rsidRDefault="009D34E0" w:rsidP="009D34E0">
            <w:pPr>
              <w:rPr>
                <w:color w:val="1F497D" w:themeColor="text2"/>
              </w:rPr>
            </w:pPr>
          </w:p>
          <w:p w14:paraId="3683CFFC" w14:textId="77777777" w:rsidR="009D34E0" w:rsidRPr="009D34E0" w:rsidRDefault="009D34E0" w:rsidP="009D34E0">
            <w:pPr>
              <w:rPr>
                <w:color w:val="1F497D" w:themeColor="text2"/>
              </w:rPr>
            </w:pPr>
          </w:p>
          <w:p w14:paraId="0F92154A" w14:textId="79CEBE66" w:rsidR="009D34E0" w:rsidRPr="009D34E0" w:rsidRDefault="009D34E0" w:rsidP="009D34E0">
            <w:pPr>
              <w:tabs>
                <w:tab w:val="left" w:pos="5580"/>
              </w:tabs>
              <w:rPr>
                <w:color w:val="1F497D" w:themeColor="text2"/>
              </w:rPr>
            </w:pPr>
            <w:r w:rsidRPr="009D34E0">
              <w:rPr>
                <w:color w:val="1F497D" w:themeColor="text2"/>
              </w:rPr>
              <w:tab/>
            </w:r>
          </w:p>
        </w:tc>
      </w:tr>
      <w:tr w:rsidR="009D34E0" w:rsidRPr="009D34E0" w14:paraId="3478CCA3" w14:textId="77777777" w:rsidTr="009D34E0">
        <w:trPr>
          <w:trHeight w:val="1782"/>
        </w:trPr>
        <w:tc>
          <w:tcPr>
            <w:tcW w:w="3672" w:type="dxa"/>
            <w:shd w:val="clear" w:color="auto" w:fill="auto"/>
            <w:tcMar>
              <w:top w:w="100" w:type="dxa"/>
              <w:left w:w="100" w:type="dxa"/>
              <w:bottom w:w="100" w:type="dxa"/>
              <w:right w:w="100" w:type="dxa"/>
            </w:tcMar>
          </w:tcPr>
          <w:p w14:paraId="39C050A7" w14:textId="77777777" w:rsidR="00C143C6" w:rsidRPr="009D34E0" w:rsidRDefault="003A5DE9">
            <w:pPr>
              <w:widowControl w:val="0"/>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Outro</w:t>
            </w:r>
          </w:p>
          <w:p w14:paraId="21E2F634" w14:textId="77777777"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To create a strong conclusion for your blog post, summarize the main points discussed, reiterate the significance of the topic, and leave readers with a call to action or thought-provoking question. A well-crafted ending will leave a lasting impression, encouraging readers to engage further with your content and ideas.</w:t>
            </w:r>
          </w:p>
        </w:tc>
        <w:tc>
          <w:tcPr>
            <w:tcW w:w="6649" w:type="dxa"/>
            <w:shd w:val="clear" w:color="auto" w:fill="auto"/>
            <w:tcMar>
              <w:top w:w="100" w:type="dxa"/>
              <w:left w:w="100" w:type="dxa"/>
              <w:bottom w:w="100" w:type="dxa"/>
              <w:right w:w="100" w:type="dxa"/>
            </w:tcMar>
          </w:tcPr>
          <w:p w14:paraId="1B0BF312" w14:textId="06019BB5" w:rsidR="00C143C6" w:rsidRPr="009D34E0" w:rsidRDefault="003A5DE9">
            <w:pPr>
              <w:widowControl w:val="0"/>
              <w:spacing w:line="240" w:lineRule="auto"/>
              <w:rPr>
                <w:color w:val="1F497D" w:themeColor="text2"/>
              </w:rPr>
            </w:pPr>
            <w:r w:rsidRPr="009D34E0">
              <w:rPr>
                <w:i/>
                <w:color w:val="1F497D" w:themeColor="text2"/>
                <w:sz w:val="20"/>
                <w:szCs w:val="20"/>
              </w:rPr>
              <w:t>Write the outro here</w:t>
            </w:r>
            <w:r w:rsidR="009D34E0">
              <w:rPr>
                <w:i/>
                <w:color w:val="1F497D" w:themeColor="text2"/>
                <w:sz w:val="20"/>
                <w:szCs w:val="20"/>
              </w:rPr>
              <w:t>.</w:t>
            </w:r>
          </w:p>
        </w:tc>
      </w:tr>
      <w:tr w:rsidR="009D34E0" w:rsidRPr="009D34E0" w14:paraId="67A492BD" w14:textId="77777777" w:rsidTr="009D34E0">
        <w:trPr>
          <w:trHeight w:val="2748"/>
        </w:trPr>
        <w:tc>
          <w:tcPr>
            <w:tcW w:w="3672" w:type="dxa"/>
            <w:shd w:val="clear" w:color="auto" w:fill="auto"/>
            <w:tcMar>
              <w:top w:w="100" w:type="dxa"/>
              <w:left w:w="100" w:type="dxa"/>
              <w:bottom w:w="100" w:type="dxa"/>
              <w:right w:w="100" w:type="dxa"/>
            </w:tcMar>
          </w:tcPr>
          <w:p w14:paraId="194F4D8D" w14:textId="77777777" w:rsidR="00C143C6" w:rsidRPr="009D34E0" w:rsidRDefault="003A5DE9">
            <w:pPr>
              <w:widowControl w:val="0"/>
              <w:spacing w:line="240" w:lineRule="auto"/>
              <w:rPr>
                <w:rFonts w:ascii="Open Sans" w:eastAsia="Open Sans" w:hAnsi="Open Sans" w:cs="Open Sans"/>
                <w:b/>
                <w:color w:val="1F497D" w:themeColor="text2"/>
                <w:sz w:val="28"/>
                <w:szCs w:val="28"/>
              </w:rPr>
            </w:pPr>
            <w:r w:rsidRPr="009D34E0">
              <w:rPr>
                <w:rFonts w:ascii="Open Sans" w:eastAsia="Open Sans" w:hAnsi="Open Sans" w:cs="Open Sans"/>
                <w:b/>
                <w:color w:val="1F497D" w:themeColor="text2"/>
                <w:sz w:val="28"/>
                <w:szCs w:val="28"/>
              </w:rPr>
              <w:t>CTA</w:t>
            </w:r>
          </w:p>
          <w:p w14:paraId="125EE6E1" w14:textId="77777777" w:rsidR="00C143C6" w:rsidRPr="009D34E0" w:rsidRDefault="003A5DE9" w:rsidP="0046604C">
            <w:pPr>
              <w:widowControl w:val="0"/>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b/>
                <w:bCs/>
                <w:color w:val="1F497D" w:themeColor="text2"/>
                <w:sz w:val="18"/>
                <w:szCs w:val="18"/>
              </w:rPr>
              <w:t>Tip:</w:t>
            </w:r>
            <w:r w:rsidRPr="009D34E0">
              <w:rPr>
                <w:rFonts w:ascii="Open Sans" w:eastAsia="Open Sans" w:hAnsi="Open Sans" w:cs="Open Sans"/>
                <w:color w:val="1F497D" w:themeColor="text2"/>
                <w:sz w:val="18"/>
                <w:szCs w:val="18"/>
              </w:rPr>
              <w:t xml:space="preserve"> CTAs (Call to Actions) are essential in blog posts as they prompt readers to take a specific action, such as signing up for a newsletter, leaving a comment, or making a purchase. They drive engagement, increase conversions, and help achieve your blog's goals by guiding readers towards the desired outcome.</w:t>
            </w:r>
          </w:p>
          <w:p w14:paraId="4D118D37" w14:textId="77777777" w:rsidR="0046604C" w:rsidRPr="009D34E0" w:rsidRDefault="0046604C">
            <w:pPr>
              <w:widowControl w:val="0"/>
              <w:spacing w:line="240" w:lineRule="auto"/>
              <w:rPr>
                <w:rFonts w:ascii="Open Sans" w:eastAsia="Open Sans" w:hAnsi="Open Sans" w:cs="Open Sans"/>
                <w:color w:val="1F497D" w:themeColor="text2"/>
                <w:sz w:val="18"/>
                <w:szCs w:val="18"/>
              </w:rPr>
            </w:pPr>
          </w:p>
          <w:p w14:paraId="741930AD" w14:textId="29BFCF53" w:rsidR="00C143C6" w:rsidRPr="009D34E0" w:rsidRDefault="003A5DE9">
            <w:pPr>
              <w:widowControl w:val="0"/>
              <w:spacing w:line="240" w:lineRule="auto"/>
              <w:rPr>
                <w:rFonts w:ascii="Open Sans" w:eastAsia="Open Sans" w:hAnsi="Open Sans" w:cs="Open Sans"/>
                <w:b/>
                <w:bCs/>
                <w:color w:val="1F497D" w:themeColor="text2"/>
                <w:sz w:val="18"/>
                <w:szCs w:val="18"/>
              </w:rPr>
            </w:pPr>
            <w:r w:rsidRPr="009D34E0">
              <w:rPr>
                <w:rFonts w:ascii="Open Sans" w:eastAsia="Open Sans" w:hAnsi="Open Sans" w:cs="Open Sans"/>
                <w:b/>
                <w:bCs/>
                <w:color w:val="1F497D" w:themeColor="text2"/>
                <w:sz w:val="18"/>
                <w:szCs w:val="18"/>
              </w:rPr>
              <w:t>Types of CTA to use</w:t>
            </w:r>
            <w:r w:rsidR="0046604C" w:rsidRPr="009D34E0">
              <w:rPr>
                <w:rFonts w:ascii="Open Sans" w:eastAsia="Open Sans" w:hAnsi="Open Sans" w:cs="Open Sans"/>
                <w:b/>
                <w:bCs/>
                <w:color w:val="1F497D" w:themeColor="text2"/>
                <w:sz w:val="18"/>
                <w:szCs w:val="18"/>
              </w:rPr>
              <w:t>:</w:t>
            </w:r>
          </w:p>
          <w:p w14:paraId="6D736451" w14:textId="2104BEC0" w:rsidR="00C143C6" w:rsidRPr="009D34E0" w:rsidRDefault="003A5DE9" w:rsidP="0046604C">
            <w:pPr>
              <w:spacing w:line="240" w:lineRule="auto"/>
              <w:jc w:val="both"/>
              <w:rPr>
                <w:rFonts w:ascii="Open Sans" w:eastAsia="Open Sans" w:hAnsi="Open Sans" w:cs="Open Sans"/>
                <w:color w:val="1F497D" w:themeColor="text2"/>
                <w:sz w:val="18"/>
                <w:szCs w:val="18"/>
              </w:rPr>
            </w:pPr>
            <w:r w:rsidRPr="009D34E0">
              <w:rPr>
                <w:rFonts w:ascii="Open Sans" w:eastAsia="Open Sans" w:hAnsi="Open Sans" w:cs="Open Sans"/>
                <w:color w:val="1F497D" w:themeColor="text2"/>
                <w:sz w:val="18"/>
                <w:szCs w:val="18"/>
              </w:rPr>
              <w:t>Signup for the newsletter</w:t>
            </w:r>
            <w:r w:rsidR="0046604C" w:rsidRPr="009D34E0">
              <w:rPr>
                <w:rFonts w:ascii="Open Sans" w:eastAsia="Open Sans" w:hAnsi="Open Sans" w:cs="Open Sans"/>
                <w:color w:val="1F497D" w:themeColor="text2"/>
                <w:sz w:val="18"/>
                <w:szCs w:val="18"/>
              </w:rPr>
              <w:t>, d</w:t>
            </w:r>
            <w:r w:rsidRPr="009D34E0">
              <w:rPr>
                <w:rFonts w:ascii="Open Sans" w:eastAsia="Open Sans" w:hAnsi="Open Sans" w:cs="Open Sans"/>
                <w:color w:val="1F497D" w:themeColor="text2"/>
                <w:sz w:val="18"/>
                <w:szCs w:val="18"/>
              </w:rPr>
              <w:t>ownload a free document</w:t>
            </w:r>
            <w:r w:rsidR="0046604C" w:rsidRPr="009D34E0">
              <w:rPr>
                <w:rFonts w:ascii="Open Sans" w:eastAsia="Open Sans" w:hAnsi="Open Sans" w:cs="Open Sans"/>
                <w:color w:val="1F497D" w:themeColor="text2"/>
                <w:sz w:val="18"/>
                <w:szCs w:val="18"/>
              </w:rPr>
              <w:t>, g</w:t>
            </w:r>
            <w:r w:rsidRPr="009D34E0">
              <w:rPr>
                <w:rFonts w:ascii="Open Sans" w:eastAsia="Open Sans" w:hAnsi="Open Sans" w:cs="Open Sans"/>
                <w:color w:val="1F497D" w:themeColor="text2"/>
                <w:sz w:val="18"/>
                <w:szCs w:val="18"/>
              </w:rPr>
              <w:t>o to the next post</w:t>
            </w:r>
            <w:r w:rsidR="0046604C" w:rsidRPr="009D34E0">
              <w:rPr>
                <w:rFonts w:ascii="Open Sans" w:eastAsia="Open Sans" w:hAnsi="Open Sans" w:cs="Open Sans"/>
                <w:color w:val="1F497D" w:themeColor="text2"/>
                <w:sz w:val="18"/>
                <w:szCs w:val="18"/>
              </w:rPr>
              <w:t>, a</w:t>
            </w:r>
            <w:r w:rsidRPr="009D34E0">
              <w:rPr>
                <w:rFonts w:ascii="Open Sans" w:eastAsia="Open Sans" w:hAnsi="Open Sans" w:cs="Open Sans"/>
                <w:color w:val="1F497D" w:themeColor="text2"/>
                <w:sz w:val="18"/>
                <w:szCs w:val="18"/>
              </w:rPr>
              <w:t>sk the reader to share your post</w:t>
            </w:r>
            <w:r w:rsidR="0046604C" w:rsidRPr="009D34E0">
              <w:rPr>
                <w:rFonts w:ascii="Open Sans" w:eastAsia="Open Sans" w:hAnsi="Open Sans" w:cs="Open Sans"/>
                <w:color w:val="1F497D" w:themeColor="text2"/>
                <w:sz w:val="18"/>
                <w:szCs w:val="18"/>
              </w:rPr>
              <w:t>, p</w:t>
            </w:r>
            <w:r w:rsidRPr="009D34E0">
              <w:rPr>
                <w:rFonts w:ascii="Open Sans" w:eastAsia="Open Sans" w:hAnsi="Open Sans" w:cs="Open Sans"/>
                <w:color w:val="1F497D" w:themeColor="text2"/>
                <w:sz w:val="18"/>
                <w:szCs w:val="18"/>
              </w:rPr>
              <w:t>rompt a discussion</w:t>
            </w:r>
            <w:r w:rsidR="0046604C" w:rsidRPr="009D34E0">
              <w:rPr>
                <w:rFonts w:ascii="Open Sans" w:eastAsia="Open Sans" w:hAnsi="Open Sans" w:cs="Open Sans"/>
                <w:color w:val="1F497D" w:themeColor="text2"/>
                <w:sz w:val="18"/>
                <w:szCs w:val="18"/>
              </w:rPr>
              <w:t>, a</w:t>
            </w:r>
            <w:r w:rsidRPr="009D34E0">
              <w:rPr>
                <w:rFonts w:ascii="Open Sans" w:eastAsia="Open Sans" w:hAnsi="Open Sans" w:cs="Open Sans"/>
                <w:color w:val="1F497D" w:themeColor="text2"/>
                <w:sz w:val="18"/>
                <w:szCs w:val="18"/>
              </w:rPr>
              <w:t>dvertise your product or service.</w:t>
            </w:r>
          </w:p>
        </w:tc>
        <w:tc>
          <w:tcPr>
            <w:tcW w:w="6649" w:type="dxa"/>
            <w:shd w:val="clear" w:color="auto" w:fill="auto"/>
            <w:tcMar>
              <w:top w:w="100" w:type="dxa"/>
              <w:left w:w="100" w:type="dxa"/>
              <w:bottom w:w="100" w:type="dxa"/>
              <w:right w:w="100" w:type="dxa"/>
            </w:tcMar>
          </w:tcPr>
          <w:p w14:paraId="7EDC61E5" w14:textId="06BF272E" w:rsidR="00C143C6" w:rsidRPr="009D34E0" w:rsidRDefault="003A5DE9">
            <w:pPr>
              <w:widowControl w:val="0"/>
              <w:spacing w:line="240" w:lineRule="auto"/>
              <w:rPr>
                <w:color w:val="1F497D" w:themeColor="text2"/>
              </w:rPr>
            </w:pPr>
            <w:r w:rsidRPr="009D34E0">
              <w:rPr>
                <w:i/>
                <w:color w:val="1F497D" w:themeColor="text2"/>
                <w:sz w:val="20"/>
                <w:szCs w:val="20"/>
              </w:rPr>
              <w:t>Write the CTA plan here</w:t>
            </w:r>
            <w:r w:rsidR="009D34E0">
              <w:rPr>
                <w:i/>
                <w:color w:val="1F497D" w:themeColor="text2"/>
                <w:sz w:val="20"/>
                <w:szCs w:val="20"/>
              </w:rPr>
              <w:t>.</w:t>
            </w:r>
          </w:p>
        </w:tc>
      </w:tr>
    </w:tbl>
    <w:p w14:paraId="2F9E42F0" w14:textId="77777777" w:rsidR="00C143C6" w:rsidRPr="009D34E0" w:rsidRDefault="00C143C6" w:rsidP="0046604C">
      <w:pPr>
        <w:rPr>
          <w:color w:val="1F497D" w:themeColor="text2"/>
        </w:rPr>
      </w:pPr>
      <w:bookmarkStart w:id="0" w:name="_GoBack"/>
      <w:bookmarkEnd w:id="0"/>
    </w:p>
    <w:sectPr w:rsidR="00C143C6" w:rsidRPr="009D34E0" w:rsidSect="009D34E0">
      <w:footerReference w:type="default" r:id="rId7"/>
      <w:pgSz w:w="11906" w:h="16838"/>
      <w:pgMar w:top="1152" w:right="720" w:bottom="1152"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98BD4" w14:textId="77777777" w:rsidR="00A45BFE" w:rsidRDefault="00A45BFE" w:rsidP="0046604C">
      <w:pPr>
        <w:spacing w:line="240" w:lineRule="auto"/>
      </w:pPr>
      <w:r>
        <w:separator/>
      </w:r>
    </w:p>
  </w:endnote>
  <w:endnote w:type="continuationSeparator" w:id="0">
    <w:p w14:paraId="72D8C7B4" w14:textId="77777777" w:rsidR="00A45BFE" w:rsidRDefault="00A45BFE" w:rsidP="00466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Segoe U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17365D" w:themeColor="text2" w:themeShade="BF"/>
        <w:sz w:val="18"/>
        <w:szCs w:val="18"/>
      </w:rPr>
      <w:id w:val="-1390882624"/>
      <w:docPartObj>
        <w:docPartGallery w:val="Page Numbers (Bottom of Page)"/>
        <w:docPartUnique/>
      </w:docPartObj>
    </w:sdtPr>
    <w:sdtEndPr>
      <w:rPr>
        <w:color w:val="17365D" w:themeColor="text2" w:themeShade="BF"/>
      </w:rPr>
    </w:sdtEndPr>
    <w:sdtContent>
      <w:sdt>
        <w:sdtPr>
          <w:rPr>
            <w:color w:val="17365D" w:themeColor="text2" w:themeShade="BF"/>
            <w:sz w:val="18"/>
            <w:szCs w:val="18"/>
          </w:rPr>
          <w:id w:val="-1769616900"/>
          <w:docPartObj>
            <w:docPartGallery w:val="Page Numbers (Top of Page)"/>
            <w:docPartUnique/>
          </w:docPartObj>
        </w:sdtPr>
        <w:sdtEndPr>
          <w:rPr>
            <w:color w:val="17365D" w:themeColor="text2" w:themeShade="BF"/>
          </w:rPr>
        </w:sdtEndPr>
        <w:sdtContent>
          <w:p w14:paraId="01B27BDB" w14:textId="1A1C1C65" w:rsidR="0046604C" w:rsidRPr="009D34E0" w:rsidRDefault="0046604C">
            <w:pPr>
              <w:pStyle w:val="Footer"/>
              <w:jc w:val="right"/>
              <w:rPr>
                <w:color w:val="17365D" w:themeColor="text2" w:themeShade="BF"/>
                <w:sz w:val="18"/>
                <w:szCs w:val="18"/>
              </w:rPr>
            </w:pPr>
            <w:r w:rsidRPr="009D34E0">
              <w:rPr>
                <w:color w:val="17365D" w:themeColor="text2" w:themeShade="BF"/>
                <w:sz w:val="18"/>
                <w:szCs w:val="18"/>
              </w:rPr>
              <w:t xml:space="preserve">Page </w:t>
            </w:r>
            <w:r w:rsidRPr="009D34E0">
              <w:rPr>
                <w:b/>
                <w:bCs/>
                <w:color w:val="17365D" w:themeColor="text2" w:themeShade="BF"/>
                <w:sz w:val="20"/>
                <w:szCs w:val="20"/>
              </w:rPr>
              <w:fldChar w:fldCharType="begin"/>
            </w:r>
            <w:r w:rsidRPr="009D34E0">
              <w:rPr>
                <w:b/>
                <w:bCs/>
                <w:color w:val="17365D" w:themeColor="text2" w:themeShade="BF"/>
                <w:sz w:val="18"/>
                <w:szCs w:val="18"/>
              </w:rPr>
              <w:instrText xml:space="preserve"> PAGE </w:instrText>
            </w:r>
            <w:r w:rsidRPr="009D34E0">
              <w:rPr>
                <w:b/>
                <w:bCs/>
                <w:color w:val="17365D" w:themeColor="text2" w:themeShade="BF"/>
                <w:sz w:val="20"/>
                <w:szCs w:val="20"/>
              </w:rPr>
              <w:fldChar w:fldCharType="separate"/>
            </w:r>
            <w:r w:rsidRPr="009D34E0">
              <w:rPr>
                <w:b/>
                <w:bCs/>
                <w:noProof/>
                <w:color w:val="17365D" w:themeColor="text2" w:themeShade="BF"/>
                <w:sz w:val="18"/>
                <w:szCs w:val="18"/>
              </w:rPr>
              <w:t>2</w:t>
            </w:r>
            <w:r w:rsidRPr="009D34E0">
              <w:rPr>
                <w:b/>
                <w:bCs/>
                <w:color w:val="17365D" w:themeColor="text2" w:themeShade="BF"/>
                <w:sz w:val="20"/>
                <w:szCs w:val="20"/>
              </w:rPr>
              <w:fldChar w:fldCharType="end"/>
            </w:r>
            <w:r w:rsidRPr="009D34E0">
              <w:rPr>
                <w:color w:val="17365D" w:themeColor="text2" w:themeShade="BF"/>
                <w:sz w:val="18"/>
                <w:szCs w:val="18"/>
              </w:rPr>
              <w:t xml:space="preserve"> of </w:t>
            </w:r>
            <w:r w:rsidRPr="009D34E0">
              <w:rPr>
                <w:b/>
                <w:bCs/>
                <w:color w:val="17365D" w:themeColor="text2" w:themeShade="BF"/>
                <w:sz w:val="20"/>
                <w:szCs w:val="20"/>
              </w:rPr>
              <w:fldChar w:fldCharType="begin"/>
            </w:r>
            <w:r w:rsidRPr="009D34E0">
              <w:rPr>
                <w:b/>
                <w:bCs/>
                <w:color w:val="17365D" w:themeColor="text2" w:themeShade="BF"/>
                <w:sz w:val="18"/>
                <w:szCs w:val="18"/>
              </w:rPr>
              <w:instrText xml:space="preserve"> NUMPAGES  </w:instrText>
            </w:r>
            <w:r w:rsidRPr="009D34E0">
              <w:rPr>
                <w:b/>
                <w:bCs/>
                <w:color w:val="17365D" w:themeColor="text2" w:themeShade="BF"/>
                <w:sz w:val="20"/>
                <w:szCs w:val="20"/>
              </w:rPr>
              <w:fldChar w:fldCharType="separate"/>
            </w:r>
            <w:r w:rsidRPr="009D34E0">
              <w:rPr>
                <w:b/>
                <w:bCs/>
                <w:noProof/>
                <w:color w:val="17365D" w:themeColor="text2" w:themeShade="BF"/>
                <w:sz w:val="18"/>
                <w:szCs w:val="18"/>
              </w:rPr>
              <w:t>2</w:t>
            </w:r>
            <w:r w:rsidRPr="009D34E0">
              <w:rPr>
                <w:b/>
                <w:bCs/>
                <w:color w:val="17365D" w:themeColor="text2" w:themeShade="BF"/>
                <w:sz w:val="20"/>
                <w:szCs w:val="20"/>
              </w:rPr>
              <w:fldChar w:fldCharType="end"/>
            </w:r>
          </w:p>
        </w:sdtContent>
      </w:sdt>
    </w:sdtContent>
  </w:sdt>
  <w:p w14:paraId="0421A779" w14:textId="1A782D83" w:rsidR="0046604C" w:rsidRPr="009D34E0" w:rsidRDefault="0046604C">
    <w:pPr>
      <w:pStyle w:val="Footer"/>
      <w:rPr>
        <w:color w:val="17365D" w:themeColor="text2" w:themeShade="BF"/>
      </w:rPr>
    </w:pPr>
    <w:r w:rsidRPr="009D34E0">
      <w:rPr>
        <w:color w:val="17365D" w:themeColor="text2" w:themeShade="BF"/>
      </w:rPr>
      <w:t>Blog Post Writing Template</w:t>
    </w:r>
  </w:p>
  <w:p w14:paraId="0F76A8F9" w14:textId="0AF25062" w:rsidR="0046604C" w:rsidRPr="009D34E0" w:rsidRDefault="0046604C">
    <w:pPr>
      <w:pStyle w:val="Footer"/>
      <w:rPr>
        <w:b/>
        <w:bCs/>
        <w:color w:val="17365D" w:themeColor="text2" w:themeShade="BF"/>
        <w:sz w:val="20"/>
        <w:szCs w:val="20"/>
      </w:rPr>
    </w:pPr>
    <w:r w:rsidRPr="009D34E0">
      <w:rPr>
        <w:b/>
        <w:bCs/>
        <w:color w:val="17365D" w:themeColor="text2" w:themeShade="BF"/>
        <w:sz w:val="20"/>
        <w:szCs w:val="20"/>
      </w:rPr>
      <w:t>www.brainchild360.com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9133" w14:textId="77777777" w:rsidR="00A45BFE" w:rsidRDefault="00A45BFE" w:rsidP="0046604C">
      <w:pPr>
        <w:spacing w:line="240" w:lineRule="auto"/>
      </w:pPr>
      <w:r>
        <w:separator/>
      </w:r>
    </w:p>
  </w:footnote>
  <w:footnote w:type="continuationSeparator" w:id="0">
    <w:p w14:paraId="21406F15" w14:textId="77777777" w:rsidR="00A45BFE" w:rsidRDefault="00A45BFE" w:rsidP="004660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8659A"/>
    <w:multiLevelType w:val="multilevel"/>
    <w:tmpl w:val="2702D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C6"/>
    <w:rsid w:val="0018775A"/>
    <w:rsid w:val="003A5DE9"/>
    <w:rsid w:val="0046604C"/>
    <w:rsid w:val="009D34E0"/>
    <w:rsid w:val="00A424D2"/>
    <w:rsid w:val="00A45BFE"/>
    <w:rsid w:val="00C1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813A"/>
  <w15:docId w15:val="{2A2137FA-8C5D-4A8B-BA8A-0D7A6BB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6604C"/>
    <w:pPr>
      <w:tabs>
        <w:tab w:val="center" w:pos="4680"/>
        <w:tab w:val="right" w:pos="9360"/>
      </w:tabs>
      <w:spacing w:line="240" w:lineRule="auto"/>
    </w:pPr>
  </w:style>
  <w:style w:type="character" w:customStyle="1" w:styleId="HeaderChar">
    <w:name w:val="Header Char"/>
    <w:basedOn w:val="DefaultParagraphFont"/>
    <w:link w:val="Header"/>
    <w:uiPriority w:val="99"/>
    <w:rsid w:val="0046604C"/>
  </w:style>
  <w:style w:type="paragraph" w:styleId="Footer">
    <w:name w:val="footer"/>
    <w:basedOn w:val="Normal"/>
    <w:link w:val="FooterChar"/>
    <w:uiPriority w:val="99"/>
    <w:unhideWhenUsed/>
    <w:rsid w:val="0046604C"/>
    <w:pPr>
      <w:tabs>
        <w:tab w:val="center" w:pos="4680"/>
        <w:tab w:val="right" w:pos="9360"/>
      </w:tabs>
      <w:spacing w:line="240" w:lineRule="auto"/>
    </w:pPr>
  </w:style>
  <w:style w:type="character" w:customStyle="1" w:styleId="FooterChar">
    <w:name w:val="Footer Char"/>
    <w:basedOn w:val="DefaultParagraphFont"/>
    <w:link w:val="Footer"/>
    <w:uiPriority w:val="99"/>
    <w:rsid w:val="00466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Rasumon Manuel</dc:creator>
  <cp:lastModifiedBy>Rasumon Manuel</cp:lastModifiedBy>
  <cp:revision>3</cp:revision>
  <dcterms:created xsi:type="dcterms:W3CDTF">2023-09-25T10:56:00Z</dcterms:created>
  <dcterms:modified xsi:type="dcterms:W3CDTF">2023-09-25T11:06:00Z</dcterms:modified>
</cp:coreProperties>
</file>